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BAEEDC" w14:textId="77777777" w:rsidR="00DE7D06" w:rsidRPr="00DE7D06" w:rsidRDefault="00DE7D06" w:rsidP="00DE7D0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E7D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Лекция 15. Психология XXI века: взгляд в будущее</w:t>
      </w:r>
    </w:p>
    <w:p w14:paraId="296A11AA" w14:textId="77777777" w:rsidR="00DE7D06" w:rsidRPr="00DE7D06" w:rsidRDefault="00DE7D06" w:rsidP="00DE7D06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D06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Несомненно, тысячелетний рубеж - это хороший повод обсудить перспективы развития психологической науки. Однако следует иметь ввиду, что психология в последние 20 лет уже сделала решающий шаг в осознании себя частью </w:t>
      </w:r>
      <w:r w:rsidRPr="00DE7D0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комплекса наук о человеке!</w:t>
      </w:r>
      <w:r w:rsidRPr="00DE7D06">
        <w:rPr>
          <w:rFonts w:ascii="Times New Roman" w:eastAsia="Times New Roman" w:hAnsi="Times New Roman" w:cs="Times New Roman"/>
          <w:sz w:val="24"/>
          <w:szCs w:val="24"/>
          <w:lang w:eastAsia="ru-RU"/>
        </w:rPr>
        <w:t> Именно в контексте этого исторического шага на мой взгляд будет происходить развитие психологии как науки в XXI веке. Соответственно содержание тезисов моего выступления следует понимать также в этом контексте.</w:t>
      </w:r>
    </w:p>
    <w:p w14:paraId="653472E2" w14:textId="77777777" w:rsidR="00DE7D06" w:rsidRPr="00DE7D06" w:rsidRDefault="00DE7D06" w:rsidP="00DE7D06">
      <w:pPr>
        <w:numPr>
          <w:ilvl w:val="0"/>
          <w:numId w:val="1"/>
        </w:num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D06">
        <w:rPr>
          <w:rFonts w:ascii="Times New Roman" w:eastAsia="Times New Roman" w:hAnsi="Times New Roman" w:cs="Times New Roman"/>
          <w:sz w:val="24"/>
          <w:szCs w:val="24"/>
          <w:lang w:eastAsia="ru-RU"/>
        </w:rPr>
        <w:t>“Гуманитарная парадигма”, делающая человека мерой всего сущего, становится объемлющей рамкой всех форм рационального знания, как человеческого знания о Природе, так и человеческого знания об Обществе и Конкретном человеке. Поэтому XXI век станет не столько веком психологии, сколько веком </w:t>
      </w:r>
      <w:r w:rsidRPr="00DE7D0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антропософии</w:t>
      </w:r>
      <w:r w:rsidRPr="00DE7D06">
        <w:rPr>
          <w:rFonts w:ascii="Times New Roman" w:eastAsia="Times New Roman" w:hAnsi="Times New Roman" w:cs="Times New Roman"/>
          <w:sz w:val="24"/>
          <w:szCs w:val="24"/>
          <w:lang w:eastAsia="ru-RU"/>
        </w:rPr>
        <w:t> и </w:t>
      </w:r>
      <w:r w:rsidRPr="00DE7D0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антропологии.</w:t>
      </w:r>
      <w:r w:rsidRPr="00DE7D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Правда, формироваться эти дисциплины будут не в известных нам направлениях классической философии: политической антропологии </w:t>
      </w:r>
      <w:proofErr w:type="spellStart"/>
      <w:r w:rsidRPr="00DE7D06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Макиавели</w:t>
      </w:r>
      <w:proofErr w:type="spellEnd"/>
      <w:r w:rsidRPr="00DE7D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лингвистической Гумбольдта, педагогической Ушинского, биологической антропологии </w:t>
      </w:r>
      <w:proofErr w:type="spellStart"/>
      <w:r w:rsidRPr="00DE7D06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Нестурха</w:t>
      </w:r>
      <w:proofErr w:type="spellEnd"/>
      <w:r w:rsidRPr="00DE7D06">
        <w:rPr>
          <w:rFonts w:ascii="Times New Roman" w:eastAsia="Times New Roman" w:hAnsi="Times New Roman" w:cs="Times New Roman"/>
          <w:sz w:val="24"/>
          <w:szCs w:val="24"/>
          <w:lang w:eastAsia="ru-RU"/>
        </w:rPr>
        <w:t>, антропософии Штайнера и других мыслителей прошлого.</w:t>
      </w:r>
    </w:p>
    <w:p w14:paraId="282836EC" w14:textId="77777777" w:rsidR="00DE7D06" w:rsidRPr="00DE7D06" w:rsidRDefault="00DE7D06" w:rsidP="00DE7D06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D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Антропософия и антропология будут развиваться как методология и современный научный комплекс </w:t>
      </w:r>
      <w:proofErr w:type="spellStart"/>
      <w:r w:rsidRPr="00DE7D06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человекознания</w:t>
      </w:r>
      <w:proofErr w:type="spellEnd"/>
      <w:r w:rsidRPr="00DE7D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E7D06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человекотехники</w:t>
      </w:r>
      <w:proofErr w:type="spellEnd"/>
      <w:r w:rsidRPr="00DE7D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DE7D06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человекопрактики</w:t>
      </w:r>
      <w:proofErr w:type="spellEnd"/>
      <w:r w:rsidRPr="00DE7D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Комплексный подход со своей методологией, приходящей на смену методологии системного анализа, реализует гуманитарную парадигму в формах </w:t>
      </w:r>
      <w:proofErr w:type="spellStart"/>
      <w:r w:rsidRPr="00DE7D0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соорганизации</w:t>
      </w:r>
      <w:proofErr w:type="spellEnd"/>
      <w:r w:rsidRPr="00DE7D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многообразия научных взглядов и точек зрения (в том числе и психологических) в пространстве междисциплинарного взаимодействия.</w:t>
      </w:r>
    </w:p>
    <w:p w14:paraId="29CFC803" w14:textId="77777777" w:rsidR="00DE7D06" w:rsidRPr="00DE7D06" w:rsidRDefault="00DE7D06" w:rsidP="00DE7D06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D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схеме представлено пространство определения предметных точек зрения и их коммуникации в рамках комплексной науки]. Такую </w:t>
      </w:r>
      <w:proofErr w:type="spellStart"/>
      <w:r w:rsidRPr="00DE7D06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типо</w:t>
      </w:r>
      <w:proofErr w:type="spellEnd"/>
      <w:r w:rsidRPr="00DE7D06">
        <w:rPr>
          <w:rFonts w:ascii="Times New Roman" w:eastAsia="Times New Roman" w:hAnsi="Times New Roman" w:cs="Times New Roman"/>
          <w:sz w:val="24"/>
          <w:szCs w:val="24"/>
          <w:lang w:eastAsia="ru-RU"/>
        </w:rPr>
        <w:t>-деятельностную онтологию я предлагаю в качестве своего варианта типологического представления комплексного подхода].</w:t>
      </w:r>
    </w:p>
    <w:p w14:paraId="2338F17C" w14:textId="77777777" w:rsidR="00DE7D06" w:rsidRPr="00DE7D06" w:rsidRDefault="00DE7D06" w:rsidP="00DE7D06">
      <w:pPr>
        <w:numPr>
          <w:ilvl w:val="0"/>
          <w:numId w:val="2"/>
        </w:num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D0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периодизации геологической эволюции мы живем в период </w:t>
      </w:r>
      <w:r w:rsidRPr="00DE7D0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антропогена кайнозойской эры</w:t>
      </w:r>
      <w:r w:rsidRPr="00DE7D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Этот период продолжается уже более 3-х миллионов лет и характерен не только возникновением человека разумного, действующего, играющего, общественного, но и таким его - человека царствованием над природой, которое грозит гибелью </w:t>
      </w:r>
      <w:proofErr w:type="gramStart"/>
      <w:r w:rsidRPr="00DE7D06">
        <w:rPr>
          <w:rFonts w:ascii="Times New Roman" w:eastAsia="Times New Roman" w:hAnsi="Times New Roman" w:cs="Times New Roman"/>
          <w:sz w:val="24"/>
          <w:szCs w:val="24"/>
          <w:lang w:eastAsia="ru-RU"/>
        </w:rPr>
        <w:t>ей</w:t>
      </w:r>
      <w:proofErr w:type="gramEnd"/>
      <w:r w:rsidRPr="00DE7D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 и самому человеку. Вернадский имел ввиду эру “человека душевного”, любящего и охраняющего природу. Сегодня мало оснований верить такому пророчеству, но XXI век человечеству несомненно дает шанс стать человеколюбивым и устранить отрицательные последствия антропогенных воздействий.</w:t>
      </w:r>
    </w:p>
    <w:p w14:paraId="5A94E615" w14:textId="77777777" w:rsidR="00DE7D06" w:rsidRPr="00DE7D06" w:rsidRDefault="00DE7D06" w:rsidP="00DE7D06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D06">
        <w:rPr>
          <w:rFonts w:ascii="Times New Roman" w:eastAsia="Times New Roman" w:hAnsi="Times New Roman" w:cs="Times New Roman"/>
          <w:sz w:val="24"/>
          <w:szCs w:val="24"/>
          <w:lang w:eastAsia="ru-RU"/>
        </w:rPr>
        <w:t>Но один прогноз, связанный по ассоциации с этим вопросом, я хотел бы высказать отдельно. У меня есть много оснований утверждать, что ближайшее будущее станет периодом широкого распространения </w:t>
      </w:r>
      <w:r w:rsidRPr="00DE7D0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методологического принципа нового </w:t>
      </w:r>
      <w:proofErr w:type="gramStart"/>
      <w:r w:rsidRPr="00DE7D0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психологизма </w:t>
      </w:r>
      <w:r w:rsidRPr="00DE7D0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DE7D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 подчеркиваю: нового - другого, нежели натуралистический психологизм уходящего века. Придет психологизм, для которого фраза </w:t>
      </w:r>
      <w:proofErr w:type="spellStart"/>
      <w:r w:rsidRPr="00DE7D06">
        <w:rPr>
          <w:rFonts w:ascii="Times New Roman" w:eastAsia="Times New Roman" w:hAnsi="Times New Roman" w:cs="Times New Roman"/>
          <w:sz w:val="24"/>
          <w:szCs w:val="24"/>
          <w:lang w:eastAsia="ru-RU"/>
        </w:rPr>
        <w:t>А.Н.Леонтьева</w:t>
      </w:r>
      <w:proofErr w:type="spellEnd"/>
      <w:r w:rsidRPr="00DE7D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самой высокой точности человеческого чувства, позволяющего строить метрические шкалы в психофизике, становится методологически определяющей “научный подход” будущего. Психологизм, для которого научный принцип </w:t>
      </w:r>
      <w:proofErr w:type="spellStart"/>
      <w:r w:rsidRPr="00DE7D06">
        <w:rPr>
          <w:rFonts w:ascii="Times New Roman" w:eastAsia="Times New Roman" w:hAnsi="Times New Roman" w:cs="Times New Roman"/>
          <w:sz w:val="24"/>
          <w:szCs w:val="24"/>
          <w:lang w:eastAsia="ru-RU"/>
        </w:rPr>
        <w:t>П.Тейяра</w:t>
      </w:r>
      <w:proofErr w:type="spellEnd"/>
      <w:r w:rsidRPr="00DE7D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 Шардена “</w:t>
      </w:r>
      <w:r w:rsidRPr="00DE7D0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...видеть больше и лучше - это не каприз, не любопытство</w:t>
      </w:r>
      <w:r w:rsidRPr="00DE7D06">
        <w:rPr>
          <w:rFonts w:ascii="Times New Roman" w:eastAsia="Times New Roman" w:hAnsi="Times New Roman" w:cs="Times New Roman"/>
          <w:sz w:val="24"/>
          <w:szCs w:val="24"/>
          <w:lang w:eastAsia="ru-RU"/>
        </w:rPr>
        <w:t>”. Психологизм, при котором подходить к изучению человека научно, то есть видеть и описывать его как целостный феномен, можно лишь в том случае, когда в центр анализа </w:t>
      </w:r>
      <w:r w:rsidRPr="00DE7D0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становится человек, изучающий человека</w:t>
      </w:r>
      <w:r w:rsidRPr="00DE7D06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когда изучение осуществляется “</w:t>
      </w:r>
      <w:r w:rsidRPr="00DE7D0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прежде всего субъективно, для самих себя, мы неизбежно центр перспективы</w:t>
      </w:r>
      <w:r w:rsidRPr="00DE7D06">
        <w:rPr>
          <w:rFonts w:ascii="Times New Roman" w:eastAsia="Times New Roman" w:hAnsi="Times New Roman" w:cs="Times New Roman"/>
          <w:sz w:val="24"/>
          <w:szCs w:val="24"/>
          <w:lang w:eastAsia="ru-RU"/>
        </w:rPr>
        <w:t>”.</w:t>
      </w:r>
    </w:p>
    <w:p w14:paraId="1D4B8AC6" w14:textId="77777777" w:rsidR="00DE7D06" w:rsidRPr="00DE7D06" w:rsidRDefault="00DE7D06" w:rsidP="00DE7D06">
      <w:pPr>
        <w:numPr>
          <w:ilvl w:val="0"/>
          <w:numId w:val="3"/>
        </w:numPr>
        <w:shd w:val="clear" w:color="auto" w:fill="FFFFFF"/>
        <w:tabs>
          <w:tab w:val="left" w:pos="993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D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Поэтому будущее в психологии за теми направлениями, в которых последовательно будет проводится Картезианская идея диалектики существа мысли и мысли о существовании. “Мыслю, следовательно, существую” - не метафора, а онтологический и гносеологический принцип. Принцип, несколько </w:t>
      </w:r>
      <w:r w:rsidRPr="00DE7D0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зашифрованный, но XXI век его расшифрует и реализует. Только для ориентировки назову эти направления: “квалификационный анализ” в понимающей психологии и психоанализе (</w:t>
      </w:r>
      <w:proofErr w:type="spellStart"/>
      <w:r w:rsidRPr="00DE7D06">
        <w:rPr>
          <w:rFonts w:ascii="Times New Roman" w:eastAsia="Times New Roman" w:hAnsi="Times New Roman" w:cs="Times New Roman"/>
          <w:sz w:val="24"/>
          <w:szCs w:val="24"/>
          <w:lang w:eastAsia="ru-RU"/>
        </w:rPr>
        <w:t>А.Тюков</w:t>
      </w:r>
      <w:proofErr w:type="spellEnd"/>
      <w:r w:rsidRPr="00DE7D06">
        <w:rPr>
          <w:rFonts w:ascii="Times New Roman" w:eastAsia="Times New Roman" w:hAnsi="Times New Roman" w:cs="Times New Roman"/>
          <w:sz w:val="24"/>
          <w:szCs w:val="24"/>
          <w:lang w:eastAsia="ru-RU"/>
        </w:rPr>
        <w:t>), “</w:t>
      </w:r>
      <w:proofErr w:type="spellStart"/>
      <w:r w:rsidRPr="00DE7D06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психосемантика</w:t>
      </w:r>
      <w:proofErr w:type="spellEnd"/>
      <w:r w:rsidRPr="00DE7D06">
        <w:rPr>
          <w:rFonts w:ascii="Times New Roman" w:eastAsia="Times New Roman" w:hAnsi="Times New Roman" w:cs="Times New Roman"/>
          <w:sz w:val="24"/>
          <w:szCs w:val="24"/>
          <w:lang w:eastAsia="ru-RU"/>
        </w:rPr>
        <w:t>” в когнитивной психологии (</w:t>
      </w:r>
      <w:proofErr w:type="spellStart"/>
      <w:r w:rsidRPr="00DE7D06">
        <w:rPr>
          <w:rFonts w:ascii="Times New Roman" w:eastAsia="Times New Roman" w:hAnsi="Times New Roman" w:cs="Times New Roman"/>
          <w:sz w:val="24"/>
          <w:szCs w:val="24"/>
          <w:lang w:eastAsia="ru-RU"/>
        </w:rPr>
        <w:t>В.Петренко</w:t>
      </w:r>
      <w:proofErr w:type="spellEnd"/>
      <w:r w:rsidRPr="00DE7D06">
        <w:rPr>
          <w:rFonts w:ascii="Times New Roman" w:eastAsia="Times New Roman" w:hAnsi="Times New Roman" w:cs="Times New Roman"/>
          <w:sz w:val="24"/>
          <w:szCs w:val="24"/>
          <w:lang w:eastAsia="ru-RU"/>
        </w:rPr>
        <w:t>), “трансцендентальность смыслов”” в психологии личности (</w:t>
      </w:r>
      <w:proofErr w:type="spellStart"/>
      <w:r w:rsidRPr="00DE7D06">
        <w:rPr>
          <w:rFonts w:ascii="Times New Roman" w:eastAsia="Times New Roman" w:hAnsi="Times New Roman" w:cs="Times New Roman"/>
          <w:sz w:val="24"/>
          <w:szCs w:val="24"/>
          <w:lang w:eastAsia="ru-RU"/>
        </w:rPr>
        <w:t>Д.Леонтьев</w:t>
      </w:r>
      <w:proofErr w:type="spellEnd"/>
      <w:r w:rsidRPr="00DE7D06">
        <w:rPr>
          <w:rFonts w:ascii="Times New Roman" w:eastAsia="Times New Roman" w:hAnsi="Times New Roman" w:cs="Times New Roman"/>
          <w:sz w:val="24"/>
          <w:szCs w:val="24"/>
          <w:lang w:eastAsia="ru-RU"/>
        </w:rPr>
        <w:t>), “историография субъективности” в возрастной психологии (</w:t>
      </w:r>
      <w:proofErr w:type="spellStart"/>
      <w:r w:rsidRPr="00DE7D06">
        <w:rPr>
          <w:rFonts w:ascii="Times New Roman" w:eastAsia="Times New Roman" w:hAnsi="Times New Roman" w:cs="Times New Roman"/>
          <w:sz w:val="24"/>
          <w:szCs w:val="24"/>
          <w:lang w:eastAsia="ru-RU"/>
        </w:rPr>
        <w:t>В.Слободчиков</w:t>
      </w:r>
      <w:proofErr w:type="spellEnd"/>
      <w:r w:rsidRPr="00DE7D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E7D06">
        <w:rPr>
          <w:rFonts w:ascii="Times New Roman" w:eastAsia="Times New Roman" w:hAnsi="Times New Roman" w:cs="Times New Roman"/>
          <w:sz w:val="24"/>
          <w:szCs w:val="24"/>
          <w:lang w:eastAsia="ru-RU"/>
        </w:rPr>
        <w:t>Г.Цукерман</w:t>
      </w:r>
      <w:proofErr w:type="spellEnd"/>
      <w:r w:rsidRPr="00DE7D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психологическое обеспечение в педагогической и клинической психологии (А. Вербицкий, </w:t>
      </w:r>
      <w:proofErr w:type="spellStart"/>
      <w:r w:rsidRPr="00DE7D06">
        <w:rPr>
          <w:rFonts w:ascii="Times New Roman" w:eastAsia="Times New Roman" w:hAnsi="Times New Roman" w:cs="Times New Roman"/>
          <w:sz w:val="24"/>
          <w:szCs w:val="24"/>
          <w:lang w:eastAsia="ru-RU"/>
        </w:rPr>
        <w:t>В.Лазарев</w:t>
      </w:r>
      <w:proofErr w:type="spellEnd"/>
      <w:r w:rsidRPr="00DE7D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E7D06">
        <w:rPr>
          <w:rFonts w:ascii="Times New Roman" w:eastAsia="Times New Roman" w:hAnsi="Times New Roman" w:cs="Times New Roman"/>
          <w:sz w:val="24"/>
          <w:szCs w:val="24"/>
          <w:lang w:eastAsia="ru-RU"/>
        </w:rPr>
        <w:t>С.Ениколопов</w:t>
      </w:r>
      <w:proofErr w:type="spellEnd"/>
      <w:r w:rsidRPr="00DE7D06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14:paraId="76178AEB" w14:textId="77777777" w:rsidR="00DE7D06" w:rsidRPr="00DE7D06" w:rsidRDefault="00DE7D06" w:rsidP="00DE7D06">
      <w:pPr>
        <w:numPr>
          <w:ilvl w:val="1"/>
          <w:numId w:val="3"/>
        </w:numPr>
        <w:shd w:val="clear" w:color="auto" w:fill="FFFFFF"/>
        <w:tabs>
          <w:tab w:val="left" w:pos="993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D0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Поэтому будущее в психологии за теми направлениями, в которых последовательно будет проводится Картезианская идея диалектики существа мысли и мысли о существовании. “Мыслю, следовательно, существую” - не метафора, а онтологический и гносеологический принцип. Принцип, несколько зашифрованный, но XXI век его расшифрует и реализует. Только для ориентировки назову эти направления: “квалификационный анализ” в понимающей психологии и психоанализе (</w:t>
      </w:r>
      <w:proofErr w:type="spellStart"/>
      <w:r w:rsidRPr="00DE7D06">
        <w:rPr>
          <w:rFonts w:ascii="Times New Roman" w:eastAsia="Times New Roman" w:hAnsi="Times New Roman" w:cs="Times New Roman"/>
          <w:sz w:val="24"/>
          <w:szCs w:val="24"/>
          <w:lang w:eastAsia="ru-RU"/>
        </w:rPr>
        <w:t>А.Тюков</w:t>
      </w:r>
      <w:proofErr w:type="spellEnd"/>
      <w:r w:rsidRPr="00DE7D06">
        <w:rPr>
          <w:rFonts w:ascii="Times New Roman" w:eastAsia="Times New Roman" w:hAnsi="Times New Roman" w:cs="Times New Roman"/>
          <w:sz w:val="24"/>
          <w:szCs w:val="24"/>
          <w:lang w:eastAsia="ru-RU"/>
        </w:rPr>
        <w:t>), “</w:t>
      </w:r>
      <w:proofErr w:type="spellStart"/>
      <w:r w:rsidRPr="00DE7D06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психосемантика</w:t>
      </w:r>
      <w:proofErr w:type="spellEnd"/>
      <w:r w:rsidRPr="00DE7D06">
        <w:rPr>
          <w:rFonts w:ascii="Times New Roman" w:eastAsia="Times New Roman" w:hAnsi="Times New Roman" w:cs="Times New Roman"/>
          <w:sz w:val="24"/>
          <w:szCs w:val="24"/>
          <w:lang w:eastAsia="ru-RU"/>
        </w:rPr>
        <w:t>” в когнитивной психологии (</w:t>
      </w:r>
      <w:proofErr w:type="spellStart"/>
      <w:r w:rsidRPr="00DE7D06">
        <w:rPr>
          <w:rFonts w:ascii="Times New Roman" w:eastAsia="Times New Roman" w:hAnsi="Times New Roman" w:cs="Times New Roman"/>
          <w:sz w:val="24"/>
          <w:szCs w:val="24"/>
          <w:lang w:eastAsia="ru-RU"/>
        </w:rPr>
        <w:t>В.Петренко</w:t>
      </w:r>
      <w:proofErr w:type="spellEnd"/>
      <w:r w:rsidRPr="00DE7D06">
        <w:rPr>
          <w:rFonts w:ascii="Times New Roman" w:eastAsia="Times New Roman" w:hAnsi="Times New Roman" w:cs="Times New Roman"/>
          <w:sz w:val="24"/>
          <w:szCs w:val="24"/>
          <w:lang w:eastAsia="ru-RU"/>
        </w:rPr>
        <w:t>), “трансцендентальность смыслов”” в психологии личности (</w:t>
      </w:r>
      <w:proofErr w:type="spellStart"/>
      <w:r w:rsidRPr="00DE7D06">
        <w:rPr>
          <w:rFonts w:ascii="Times New Roman" w:eastAsia="Times New Roman" w:hAnsi="Times New Roman" w:cs="Times New Roman"/>
          <w:sz w:val="24"/>
          <w:szCs w:val="24"/>
          <w:lang w:eastAsia="ru-RU"/>
        </w:rPr>
        <w:t>Д.Леонтьев</w:t>
      </w:r>
      <w:proofErr w:type="spellEnd"/>
      <w:r w:rsidRPr="00DE7D06">
        <w:rPr>
          <w:rFonts w:ascii="Times New Roman" w:eastAsia="Times New Roman" w:hAnsi="Times New Roman" w:cs="Times New Roman"/>
          <w:sz w:val="24"/>
          <w:szCs w:val="24"/>
          <w:lang w:eastAsia="ru-RU"/>
        </w:rPr>
        <w:t>), “историография субъективности” в возрастной психологии (</w:t>
      </w:r>
      <w:proofErr w:type="spellStart"/>
      <w:r w:rsidRPr="00DE7D06">
        <w:rPr>
          <w:rFonts w:ascii="Times New Roman" w:eastAsia="Times New Roman" w:hAnsi="Times New Roman" w:cs="Times New Roman"/>
          <w:sz w:val="24"/>
          <w:szCs w:val="24"/>
          <w:lang w:eastAsia="ru-RU"/>
        </w:rPr>
        <w:t>В.Слободчиков</w:t>
      </w:r>
      <w:proofErr w:type="spellEnd"/>
      <w:r w:rsidRPr="00DE7D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E7D06">
        <w:rPr>
          <w:rFonts w:ascii="Times New Roman" w:eastAsia="Times New Roman" w:hAnsi="Times New Roman" w:cs="Times New Roman"/>
          <w:sz w:val="24"/>
          <w:szCs w:val="24"/>
          <w:lang w:eastAsia="ru-RU"/>
        </w:rPr>
        <w:t>Г.Цукерман</w:t>
      </w:r>
      <w:proofErr w:type="spellEnd"/>
      <w:r w:rsidRPr="00DE7D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психологическое обеспечение в педагогической и клинической психологии (А. Вербицкий, </w:t>
      </w:r>
      <w:proofErr w:type="spellStart"/>
      <w:r w:rsidRPr="00DE7D06">
        <w:rPr>
          <w:rFonts w:ascii="Times New Roman" w:eastAsia="Times New Roman" w:hAnsi="Times New Roman" w:cs="Times New Roman"/>
          <w:sz w:val="24"/>
          <w:szCs w:val="24"/>
          <w:lang w:eastAsia="ru-RU"/>
        </w:rPr>
        <w:t>В.Лазарев</w:t>
      </w:r>
      <w:proofErr w:type="spellEnd"/>
      <w:r w:rsidRPr="00DE7D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E7D06">
        <w:rPr>
          <w:rFonts w:ascii="Times New Roman" w:eastAsia="Times New Roman" w:hAnsi="Times New Roman" w:cs="Times New Roman"/>
          <w:sz w:val="24"/>
          <w:szCs w:val="24"/>
          <w:lang w:eastAsia="ru-RU"/>
        </w:rPr>
        <w:t>С.Ениколопов</w:t>
      </w:r>
      <w:proofErr w:type="spellEnd"/>
      <w:r w:rsidRPr="00DE7D06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14:paraId="00395408" w14:textId="77777777" w:rsidR="00DE7D06" w:rsidRPr="00DE7D06" w:rsidRDefault="00DE7D06" w:rsidP="00DE7D06">
      <w:pPr>
        <w:shd w:val="clear" w:color="auto" w:fill="FFFFFF"/>
        <w:tabs>
          <w:tab w:val="left" w:pos="993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D06">
        <w:rPr>
          <w:rFonts w:ascii="Times New Roman" w:eastAsia="Times New Roman" w:hAnsi="Times New Roman" w:cs="Times New Roman"/>
          <w:sz w:val="24"/>
          <w:szCs w:val="24"/>
          <w:lang w:eastAsia="ru-RU"/>
        </w:rPr>
        <w:t>Я обозначил только магистральные направления - те, в развитии которых психология будет наиболее полно осознавать себя как научное (“</w:t>
      </w:r>
      <w:proofErr w:type="spellStart"/>
      <w:r w:rsidRPr="00DE7D06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знаниевое</w:t>
      </w:r>
      <w:proofErr w:type="spellEnd"/>
      <w:r w:rsidRPr="00DE7D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во всем комплексе </w:t>
      </w:r>
      <w:proofErr w:type="spellStart"/>
      <w:r w:rsidRPr="00DE7D06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человекознания</w:t>
      </w:r>
      <w:proofErr w:type="spellEnd"/>
      <w:r w:rsidRPr="00DE7D06">
        <w:rPr>
          <w:rFonts w:ascii="Times New Roman" w:eastAsia="Times New Roman" w:hAnsi="Times New Roman" w:cs="Times New Roman"/>
          <w:sz w:val="24"/>
          <w:szCs w:val="24"/>
          <w:lang w:eastAsia="ru-RU"/>
        </w:rPr>
        <w:t>”) </w:t>
      </w:r>
      <w:r w:rsidRPr="00DE7D0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обеспечение</w:t>
      </w:r>
      <w:r w:rsidRPr="00DE7D06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практики </w:t>
      </w:r>
      <w:r w:rsidRPr="00DE7D0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образования человека</w:t>
      </w:r>
      <w:r w:rsidRPr="00DE7D06">
        <w:rPr>
          <w:rFonts w:ascii="Times New Roman" w:eastAsia="Times New Roman" w:hAnsi="Times New Roman" w:cs="Times New Roman"/>
          <w:sz w:val="24"/>
          <w:szCs w:val="24"/>
          <w:lang w:eastAsia="ru-RU"/>
        </w:rPr>
        <w:t> - как часть новой </w:t>
      </w:r>
      <w:r w:rsidRPr="00DE7D0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науки педагогики</w:t>
      </w:r>
      <w:r w:rsidRPr="00DE7D06">
        <w:rPr>
          <w:rFonts w:ascii="Times New Roman" w:eastAsia="Times New Roman" w:hAnsi="Times New Roman" w:cs="Times New Roman"/>
          <w:sz w:val="24"/>
          <w:szCs w:val="24"/>
          <w:lang w:eastAsia="ru-RU"/>
        </w:rPr>
        <w:t> .</w:t>
      </w:r>
    </w:p>
    <w:p w14:paraId="325977B8" w14:textId="77777777" w:rsidR="00DE7D06" w:rsidRPr="00DE7D06" w:rsidRDefault="00DE7D06" w:rsidP="00DE7D06">
      <w:pPr>
        <w:shd w:val="clear" w:color="auto" w:fill="FFFFFF"/>
        <w:tabs>
          <w:tab w:val="left" w:pos="993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D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В условиях существования глобальных коммуникационных сетей говорить о статистике ссылок практически невозможно. Мне представляется, что основные ссылки в психологии будут даваться на исследования тех авторов, которые осуществляют общеметодологическую и </w:t>
      </w:r>
      <w:proofErr w:type="spellStart"/>
      <w:r w:rsidRPr="00DE7D06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частнометодологическую</w:t>
      </w:r>
      <w:proofErr w:type="spellEnd"/>
      <w:r w:rsidRPr="00DE7D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работы. С другой стороны, </w:t>
      </w:r>
      <w:proofErr w:type="gramStart"/>
      <w:r w:rsidRPr="00DE7D06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несомненно</w:t>
      </w:r>
      <w:proofErr w:type="gramEnd"/>
      <w:r w:rsidRPr="00DE7D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возрастет объем ссылок на результаты эмпирических исследований, прежде всего со стороны общих и частных методологов психологии. В целом можно прогнозировать расширение работ, систематизирующих “Монблан психологических фактов”.</w:t>
      </w:r>
    </w:p>
    <w:p w14:paraId="2D52AC42" w14:textId="77777777" w:rsidR="00DE7D06" w:rsidRPr="00DE7D06" w:rsidRDefault="00DE7D06" w:rsidP="00DE7D06">
      <w:pPr>
        <w:numPr>
          <w:ilvl w:val="1"/>
          <w:numId w:val="4"/>
        </w:numPr>
        <w:shd w:val="clear" w:color="auto" w:fill="FFFFFF"/>
        <w:tabs>
          <w:tab w:val="left" w:pos="993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D0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Современные культурология и социология утверждают, что социум представляет собой взаимодействие сформировавшихся профессиональных </w:t>
      </w:r>
      <w:r w:rsidRPr="00DE7D0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сфер деятельности</w:t>
      </w:r>
      <w:r w:rsidRPr="00DE7D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Среди них для нашего обсуждения имеют значение такие, как религия, наука, философия, искусство. Как и все сферы они функционируют и развиваются относительно автономно. Психология в XX веке основательно прописалась в сфере </w:t>
      </w:r>
      <w:proofErr w:type="gramStart"/>
      <w:r w:rsidRPr="00DE7D0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науки ]</w:t>
      </w:r>
      <w:proofErr w:type="gramEnd"/>
      <w:r w:rsidRPr="00DE7D06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Поэтому вопрос о сближении психологии, религии и искусства оказывается некорректным. Во взаимодействии сфер не правомерно говорить о расхождениях или сближениях. Необходимо говорить о кооперативном и коммуникативном взаимодействии представителей разных сфер в каждой отдельной сфере и формах их кооперации и коммуникации.</w:t>
      </w:r>
    </w:p>
    <w:p w14:paraId="57A71CBE" w14:textId="77777777" w:rsidR="00DE7D06" w:rsidRPr="00DE7D06" w:rsidRDefault="00DE7D06" w:rsidP="00DE7D06">
      <w:pPr>
        <w:shd w:val="clear" w:color="auto" w:fill="FFFFFF"/>
        <w:tabs>
          <w:tab w:val="left" w:pos="993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D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касается психологии, а точнее психологов, то им предстоит с достаточной определенностью понять в какой сфере они работают как эксперты ученые, обеспечивающие достоверными знаниями ту или иную практику: управление и политику, здравоохранение и физкультуру, производство и коммерцию и т.д. В качестве примера приведу ситуацию с психотерапией: психолог, работая в сфере здравоохранения, не становится врачом (терапевтом) - он обеспечивает лечение недугов психологическим знанием, а психотерапевт как лечащий врач не становится ученым психологом - он остается терапевтом, пользующимся психологическим знанием в своей лечебной практике врачевания душевных недугов. Взаимодействие психологов с другими профессионалами в целях развития сфер социума в целом уже есть, хотя и происходит с огромными </w:t>
      </w:r>
      <w:r w:rsidRPr="00DE7D0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трудностями, противоречиями, аномалиями. С моей точки зрения в преодолении таких трудностей и противоречий и состоит перспектива выхода психологии, а точнее, психологов из кризиса, который я бы назвал “кризисом жанра”: каждому из нас совершенно необходимо понять в какой сфере мы работаем, в каких социальных институтах этих сфер мы находимся и, вообще, психологами ли мы остаемся...?</w:t>
      </w:r>
    </w:p>
    <w:p w14:paraId="41068AC7" w14:textId="77777777" w:rsidR="00DE7D06" w:rsidRPr="00DE7D06" w:rsidRDefault="00DE7D06" w:rsidP="00DE7D06">
      <w:pPr>
        <w:numPr>
          <w:ilvl w:val="1"/>
          <w:numId w:val="5"/>
        </w:numPr>
        <w:shd w:val="clear" w:color="auto" w:fill="FFFFFF"/>
        <w:tabs>
          <w:tab w:val="left" w:pos="993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D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Поэтому клятвы нам, ученым никакой не нужно. Мы ее даем, заканчивая университет и получая квалификацию “психолог, преподаватель психологии” - квалификацию мастера. Эту клятву мы даем друг другу, образуя референтные группы и ассоциации. С клятвой быть и жить ученым мы умираем, если нам посчастливится не преступить ее. Что же касается ритуала вступления в цех науки, то он может быть самым разным, главное осмысленным для самой сферы науки. Но, что же это за смыслы, психологам и психологии еще предстоит определить и декларативно оформить. “Работа эта делается уже...” и есть некоторые надежды на развитие психологии как науки, конечно не классической, </w:t>
      </w:r>
      <w:proofErr w:type="spellStart"/>
      <w:r w:rsidRPr="00DE7D06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физикалистской</w:t>
      </w:r>
      <w:proofErr w:type="spellEnd"/>
      <w:r w:rsidRPr="00DE7D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новой - </w:t>
      </w:r>
      <w:proofErr w:type="gramStart"/>
      <w:r w:rsidRPr="00DE7D0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комплексной .</w:t>
      </w:r>
      <w:proofErr w:type="gramEnd"/>
    </w:p>
    <w:p w14:paraId="3306C165" w14:textId="77777777" w:rsidR="00DE7D06" w:rsidRPr="00DE7D06" w:rsidRDefault="00DE7D06" w:rsidP="00DE7D06">
      <w:pPr>
        <w:numPr>
          <w:ilvl w:val="1"/>
          <w:numId w:val="5"/>
        </w:numPr>
        <w:shd w:val="clear" w:color="auto" w:fill="FFFFFF"/>
        <w:tabs>
          <w:tab w:val="left" w:pos="993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D06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бывает репрессированных идей и наук. Есть репрессированные мыслители и ученые. Уничтожая человека, можно уничтожить идею, но только на время. Остаются социальные обстоятельства, породившие человека, социальный институт, сообщество с их идеями. Нельзя уничтожить социальные обстоятельства, даже уничтожая ту или иную культуру (</w:t>
      </w:r>
      <w:proofErr w:type="gramStart"/>
      <w:r w:rsidRPr="00DE7D06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к сожалению</w:t>
      </w:r>
      <w:proofErr w:type="gramEnd"/>
      <w:r w:rsidRPr="00DE7D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возможно). Рукописи горят, но бессмертными остаются идеи, сформулированные в этих рукописях и однажды публично высказанные, так как они пребывают в духе, а он, как это известно нам с давних пор, трансцендентален.</w:t>
      </w:r>
    </w:p>
    <w:p w14:paraId="25361603" w14:textId="77777777" w:rsidR="00DE7D06" w:rsidRPr="00DE7D06" w:rsidRDefault="00DE7D06" w:rsidP="00DE7D06">
      <w:pPr>
        <w:shd w:val="clear" w:color="auto" w:fill="FFFFFF"/>
        <w:tabs>
          <w:tab w:val="left" w:pos="993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D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же касается педологии как науки о развитии ребенка от рождения до 18 лет и психотехники как инженерном и практическом искусстве воздействия на человека, то они как </w:t>
      </w:r>
      <w:proofErr w:type="gramStart"/>
      <w:r w:rsidRPr="00DE7D0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развивались</w:t>
      </w:r>
      <w:proofErr w:type="gramEnd"/>
      <w:r w:rsidRPr="00DE7D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 и будут развиваться в будущем. Мы должны надеяться лишь на то, что это развитие станет социально ответственным и мы с гордостью, невзирая на глупые ассоциации, вернем в психологию имена </w:t>
      </w:r>
      <w:r w:rsidRPr="00DE7D0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“</w:t>
      </w:r>
      <w:proofErr w:type="spellStart"/>
      <w:r w:rsidRPr="00DE7D0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психотехникки</w:t>
      </w:r>
      <w:proofErr w:type="spellEnd"/>
      <w:r w:rsidRPr="00DE7D0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” и “педологии”.</w:t>
      </w:r>
    </w:p>
    <w:p w14:paraId="26F72E29" w14:textId="77777777" w:rsidR="00DE7D06" w:rsidRPr="00DE7D06" w:rsidRDefault="00DE7D06" w:rsidP="00DE7D06">
      <w:pPr>
        <w:shd w:val="clear" w:color="auto" w:fill="FFFFFF"/>
        <w:tabs>
          <w:tab w:val="left" w:pos="993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D06">
        <w:rPr>
          <w:rFonts w:ascii="Times New Roman" w:eastAsia="Times New Roman" w:hAnsi="Times New Roman" w:cs="Times New Roman"/>
          <w:sz w:val="24"/>
          <w:szCs w:val="24"/>
          <w:lang w:eastAsia="ru-RU"/>
        </w:rPr>
        <w:t>8. Вставая на позицию пророка, я предлагаю свою интерпретацию </w:t>
      </w:r>
      <w:r w:rsidRPr="00DE7D0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исторического значения</w:t>
      </w:r>
      <w:r w:rsidRPr="00DE7D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кризиса научной психологии. Полностью соглашаясь с общей характеристикой, данной кризису на нашем круглом столе и замечательно сформулированной еще 30 лет назад </w:t>
      </w:r>
      <w:proofErr w:type="spellStart"/>
      <w:r w:rsidRPr="00DE7D06">
        <w:rPr>
          <w:rFonts w:ascii="Times New Roman" w:eastAsia="Times New Roman" w:hAnsi="Times New Roman" w:cs="Times New Roman"/>
          <w:sz w:val="24"/>
          <w:szCs w:val="24"/>
          <w:lang w:eastAsia="ru-RU"/>
        </w:rPr>
        <w:t>П.Я.Гальпериным</w:t>
      </w:r>
      <w:proofErr w:type="spellEnd"/>
      <w:r w:rsidRPr="00DE7D06">
        <w:rPr>
          <w:rFonts w:ascii="Times New Roman" w:eastAsia="Times New Roman" w:hAnsi="Times New Roman" w:cs="Times New Roman"/>
          <w:sz w:val="24"/>
          <w:szCs w:val="24"/>
          <w:lang w:eastAsia="ru-RU"/>
        </w:rPr>
        <w:t>, дав кризису название “открытого”, хочу выделить и подчеркнуть </w:t>
      </w:r>
      <w:r w:rsidRPr="00DE7D0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причину</w:t>
      </w:r>
      <w:r w:rsidRPr="00DE7D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такой характеристики и продолжительности самого кризиса. С точки зрения школы, к которой я принадлежу как методолог, причиной многих кризисов современной науки лежат в онтологических категориальных основаниях (моими словами: “в исходных онтологиях”). Дело в том, что сущностные концепции опираются на </w:t>
      </w:r>
      <w:proofErr w:type="spellStart"/>
      <w:r w:rsidRPr="00DE7D06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монокатегориальные</w:t>
      </w:r>
      <w:proofErr w:type="spellEnd"/>
      <w:r w:rsidRPr="00DE7D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основания или на бинарные категориальные оппозиции. И те и другие остаются по сути натуралистическими, по своему происхождению, не способными преодолеть “ошибки всего предшествующего </w:t>
      </w:r>
      <w:proofErr w:type="gramStart"/>
      <w:r w:rsidRPr="00DE7D06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материализма....</w:t>
      </w:r>
      <w:proofErr w:type="gramEnd"/>
      <w:r w:rsidRPr="00DE7D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могущими взять предмет в формах конкретной практической, чувственной деятельности” (</w:t>
      </w:r>
      <w:proofErr w:type="spellStart"/>
      <w:r w:rsidRPr="00DE7D06">
        <w:rPr>
          <w:rFonts w:ascii="Times New Roman" w:eastAsia="Times New Roman" w:hAnsi="Times New Roman" w:cs="Times New Roman"/>
          <w:sz w:val="24"/>
          <w:szCs w:val="24"/>
          <w:lang w:eastAsia="ru-RU"/>
        </w:rPr>
        <w:t>К.Маркс</w:t>
      </w:r>
      <w:proofErr w:type="spellEnd"/>
      <w:r w:rsidRPr="00DE7D06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14:paraId="73B28FCB" w14:textId="77777777" w:rsidR="00DE7D06" w:rsidRPr="00DE7D06" w:rsidRDefault="00DE7D06" w:rsidP="00DE7D06">
      <w:pPr>
        <w:shd w:val="clear" w:color="auto" w:fill="FFFFFF"/>
        <w:tabs>
          <w:tab w:val="left" w:pos="993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D06">
        <w:rPr>
          <w:rFonts w:ascii="Times New Roman" w:eastAsia="Times New Roman" w:hAnsi="Times New Roman" w:cs="Times New Roman"/>
          <w:sz w:val="24"/>
          <w:szCs w:val="24"/>
          <w:lang w:eastAsia="ru-RU"/>
        </w:rPr>
        <w:t>8. Вставая на позицию пророка, я предлагаю свою интерпретацию </w:t>
      </w:r>
      <w:r w:rsidRPr="00DE7D0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исторического значения</w:t>
      </w:r>
      <w:r w:rsidRPr="00DE7D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кризиса научной психологии. Полностью соглашаясь с общей характеристикой, данной кризису на нашем круглом столе и замечательно сформулированной еще 30 лет назад </w:t>
      </w:r>
      <w:proofErr w:type="spellStart"/>
      <w:r w:rsidRPr="00DE7D06">
        <w:rPr>
          <w:rFonts w:ascii="Times New Roman" w:eastAsia="Times New Roman" w:hAnsi="Times New Roman" w:cs="Times New Roman"/>
          <w:sz w:val="24"/>
          <w:szCs w:val="24"/>
          <w:lang w:eastAsia="ru-RU"/>
        </w:rPr>
        <w:t>П.Я.Гальпериным</w:t>
      </w:r>
      <w:proofErr w:type="spellEnd"/>
      <w:r w:rsidRPr="00DE7D06">
        <w:rPr>
          <w:rFonts w:ascii="Times New Roman" w:eastAsia="Times New Roman" w:hAnsi="Times New Roman" w:cs="Times New Roman"/>
          <w:sz w:val="24"/>
          <w:szCs w:val="24"/>
          <w:lang w:eastAsia="ru-RU"/>
        </w:rPr>
        <w:t>, дав кризису название “открытого”, хочу выделить и подчеркнуть </w:t>
      </w:r>
      <w:r w:rsidRPr="00DE7D0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причину</w:t>
      </w:r>
      <w:r w:rsidRPr="00DE7D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такой характеристики и продолжительности самого кризиса. С точки зрения школы, к которой я принадлежу как методолог, причиной многих кризисов современной науки лежат в онтологических категориальных основаниях (моими словами: “в исходных онтологиях”). Дело в том, что сущностные концепции опираются на </w:t>
      </w:r>
      <w:proofErr w:type="spellStart"/>
      <w:r w:rsidRPr="00DE7D06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монокатегориальные</w:t>
      </w:r>
      <w:proofErr w:type="spellEnd"/>
      <w:r w:rsidRPr="00DE7D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основания или на бинарные категориальные оппозиции. И те и другие остаются по сути натуралистическими, по своему происхождению, не способными </w:t>
      </w:r>
      <w:r w:rsidRPr="00DE7D0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преодолеть “ошибки всего предшествующего </w:t>
      </w:r>
      <w:proofErr w:type="gramStart"/>
      <w:r w:rsidRPr="00DE7D06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материализма....</w:t>
      </w:r>
      <w:proofErr w:type="gramEnd"/>
      <w:r w:rsidRPr="00DE7D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могущими взять предмет в формах конкретной практической, чувственной деятельности” (</w:t>
      </w:r>
      <w:proofErr w:type="spellStart"/>
      <w:r w:rsidRPr="00DE7D06">
        <w:rPr>
          <w:rFonts w:ascii="Times New Roman" w:eastAsia="Times New Roman" w:hAnsi="Times New Roman" w:cs="Times New Roman"/>
          <w:sz w:val="24"/>
          <w:szCs w:val="24"/>
          <w:lang w:eastAsia="ru-RU"/>
        </w:rPr>
        <w:t>К.Маркс</w:t>
      </w:r>
      <w:proofErr w:type="spellEnd"/>
      <w:r w:rsidRPr="00DE7D06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14:paraId="244341BA" w14:textId="77777777" w:rsidR="00DE7D06" w:rsidRPr="00DE7D06" w:rsidRDefault="00DE7D06" w:rsidP="00DE7D06">
      <w:pPr>
        <w:shd w:val="clear" w:color="auto" w:fill="FFFFFF"/>
        <w:tabs>
          <w:tab w:val="left" w:pos="993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E7D06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Психология</w:t>
      </w:r>
      <w:proofErr w:type="gramEnd"/>
      <w:r w:rsidRPr="00DE7D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и вся современная наука по преимуществу натуралистическая, не способная к собственной методологической рефлексии, а значит и не способная выйти из непрерывно продолжающегося кризиса “снежного кома” эмпирических фактов и фактиков при невозможности поставить вопросы о предметности как таковой о “первичных идеальных моделях”, продемонстрировала всему миру необходимость сделать шаг к </w:t>
      </w:r>
      <w:proofErr w:type="spellStart"/>
      <w:r w:rsidRPr="00DE7D06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антинатурализму</w:t>
      </w:r>
      <w:proofErr w:type="spellEnd"/>
      <w:r w:rsidRPr="00DE7D0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33D5476" w14:textId="77777777" w:rsidR="00DE7D06" w:rsidRPr="00DE7D06" w:rsidRDefault="00DE7D06" w:rsidP="00DE7D06">
      <w:pPr>
        <w:shd w:val="clear" w:color="auto" w:fill="FFFFFF"/>
        <w:tabs>
          <w:tab w:val="left" w:pos="993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D06">
        <w:rPr>
          <w:rFonts w:ascii="Times New Roman" w:eastAsia="Times New Roman" w:hAnsi="Times New Roman" w:cs="Times New Roman"/>
          <w:sz w:val="24"/>
          <w:szCs w:val="24"/>
          <w:lang w:eastAsia="ru-RU"/>
        </w:rPr>
        <w:t>С моей точки зрения психология обязательно выйдет из этого кризиса, приступив к построению теорий, основывающихся на “</w:t>
      </w:r>
      <w:proofErr w:type="spellStart"/>
      <w:r w:rsidRPr="00DE7D06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трехкатегориальных</w:t>
      </w:r>
      <w:proofErr w:type="spellEnd"/>
      <w:r w:rsidRPr="00DE7D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онтологиях”. Как общую методологическую идею, такое понимание существования заложил еще </w:t>
      </w:r>
      <w:proofErr w:type="spellStart"/>
      <w:r w:rsidRPr="00DE7D06">
        <w:rPr>
          <w:rFonts w:ascii="Times New Roman" w:eastAsia="Times New Roman" w:hAnsi="Times New Roman" w:cs="Times New Roman"/>
          <w:sz w:val="24"/>
          <w:szCs w:val="24"/>
          <w:lang w:eastAsia="ru-RU"/>
        </w:rPr>
        <w:t>Р.Декарт</w:t>
      </w:r>
      <w:proofErr w:type="spellEnd"/>
      <w:r w:rsidRPr="00DE7D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предложив категориальную интерпретацию схем евклидового пространства как пространства размерности и протяженности. В осуществлении этого шага, дающего пример всей сфере </w:t>
      </w:r>
      <w:proofErr w:type="spellStart"/>
      <w:r w:rsidRPr="00DE7D0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наки</w:t>
      </w:r>
      <w:proofErr w:type="spellEnd"/>
      <w:r w:rsidRPr="00DE7D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заключается, с моей точки зрения, историческое значение психологического кризиса.</w:t>
      </w:r>
    </w:p>
    <w:p w14:paraId="22DE0F2E" w14:textId="77777777" w:rsidR="00DE7D06" w:rsidRPr="00DE7D06" w:rsidRDefault="00DE7D06" w:rsidP="00DE7D06">
      <w:pPr>
        <w:shd w:val="clear" w:color="auto" w:fill="FFFFFF"/>
        <w:tabs>
          <w:tab w:val="left" w:pos="993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D06">
        <w:rPr>
          <w:rFonts w:ascii="Times New Roman" w:eastAsia="Times New Roman" w:hAnsi="Times New Roman" w:cs="Times New Roman"/>
          <w:sz w:val="24"/>
          <w:szCs w:val="24"/>
          <w:lang w:eastAsia="ru-RU"/>
        </w:rPr>
        <w:t>Я предлагаю собственную конструкцию категориального ядра новой психологии в целостной картезианской картине </w:t>
      </w:r>
      <w:r w:rsidRPr="00DE7D0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“пространства существования и развития человеческой души”</w:t>
      </w:r>
      <w:r w:rsidRPr="00DE7D06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задающего предмет психологии в целом, как предмет комплексной науки и базовые предметы как разделы психологической науки. Привычные и знакомые нам категории личности, сознания и деятельности, вводятся как </w:t>
      </w:r>
      <w:r w:rsidRPr="00DE7D0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независимые</w:t>
      </w:r>
      <w:r w:rsidRPr="00DE7D06">
        <w:rPr>
          <w:rFonts w:ascii="Times New Roman" w:eastAsia="Times New Roman" w:hAnsi="Times New Roman" w:cs="Times New Roman"/>
          <w:sz w:val="24"/>
          <w:szCs w:val="24"/>
          <w:lang w:eastAsia="ru-RU"/>
        </w:rPr>
        <w:t> и задающие отдельные базовые предметы в соответствующих теориях, а главное </w:t>
      </w:r>
      <w:r w:rsidRPr="00DE7D0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возвращающих “душу” в качестве действительности психологического изучения</w:t>
      </w:r>
    </w:p>
    <w:p w14:paraId="3BF92929" w14:textId="77777777" w:rsidR="00DE7D06" w:rsidRPr="00DE7D06" w:rsidRDefault="00DE7D06" w:rsidP="00DE7D06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D06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психологии будущего, где душевное развитие каждого человека - история его жизни станет </w:t>
      </w:r>
      <w:r w:rsidRPr="00DE7D0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конкретной</w:t>
      </w:r>
      <w:r w:rsidRPr="00DE7D06">
        <w:rPr>
          <w:rFonts w:ascii="Times New Roman" w:eastAsia="Times New Roman" w:hAnsi="Times New Roman" w:cs="Times New Roman"/>
          <w:sz w:val="24"/>
          <w:szCs w:val="24"/>
          <w:lang w:eastAsia="ru-RU"/>
        </w:rPr>
        <w:t> действительностью научного изучения, предметами станут: личность в развитии поступков, сознание в развитии рефлексии, деятельность в развитии события и событий.</w:t>
      </w:r>
    </w:p>
    <w:p w14:paraId="60ACCE61" w14:textId="77777777" w:rsidR="00DE7D06" w:rsidRPr="00DE7D06" w:rsidRDefault="00DE7D06" w:rsidP="00DE7D06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D06">
        <w:rPr>
          <w:rFonts w:ascii="Times New Roman" w:eastAsia="Times New Roman" w:hAnsi="Times New Roman" w:cs="Times New Roman"/>
          <w:sz w:val="24"/>
          <w:szCs w:val="24"/>
          <w:lang w:eastAsia="ru-RU"/>
        </w:rPr>
        <w:t>Я позволяю себе перед Вами, моими коллегами, заявить, что именно в таких формах осознания себя как части современной комплексной антропологии психологическая наука преодолеет кризис XX века и станет </w:t>
      </w:r>
      <w:r w:rsidRPr="00DE7D0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психологией образования, как всеобщей общественной формы развития человека</w:t>
      </w:r>
      <w:r w:rsidRPr="00DE7D0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607639D3" w14:textId="77777777" w:rsidR="00DE7D06" w:rsidRPr="00DE7D06" w:rsidRDefault="00DE7D06" w:rsidP="00DE7D0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329544A5" w14:textId="77777777" w:rsidR="0023797F" w:rsidRDefault="0023797F"/>
    <w:sectPr w:rsidR="0023797F" w:rsidSect="00DE7D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E911A3"/>
    <w:multiLevelType w:val="multilevel"/>
    <w:tmpl w:val="9B26ACF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01E534B"/>
    <w:multiLevelType w:val="multilevel"/>
    <w:tmpl w:val="5DB455C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0495DAB"/>
    <w:multiLevelType w:val="multilevel"/>
    <w:tmpl w:val="42D8C4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45193433">
    <w:abstractNumId w:val="2"/>
  </w:num>
  <w:num w:numId="2" w16cid:durableId="1805391327">
    <w:abstractNumId w:val="1"/>
  </w:num>
  <w:num w:numId="3" w16cid:durableId="2099208854">
    <w:abstractNumId w:val="0"/>
  </w:num>
  <w:num w:numId="4" w16cid:durableId="1075319262">
    <w:abstractNumId w:val="0"/>
    <w:lvlOverride w:ilvl="0"/>
  </w:num>
  <w:num w:numId="5" w16cid:durableId="904797738">
    <w:abstractNumId w:val="0"/>
    <w:lvlOverride w:ilv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D06"/>
    <w:rsid w:val="0023797F"/>
    <w:rsid w:val="00512FB6"/>
    <w:rsid w:val="00DE7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B1B05"/>
  <w15:docId w15:val="{1D48CC5A-14F9-4CDF-89A8-444B30E50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1958</Words>
  <Characters>11162</Characters>
  <Application>Microsoft Office Word</Application>
  <DocSecurity>0</DocSecurity>
  <Lines>93</Lines>
  <Paragraphs>26</Paragraphs>
  <ScaleCrop>false</ScaleCrop>
  <Company/>
  <LinksUpToDate>false</LinksUpToDate>
  <CharactersWithSpaces>13094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Designation</dc:creator>
  <cp:lastModifiedBy>ku arman</cp:lastModifiedBy>
  <cp:revision>2</cp:revision>
  <dcterms:created xsi:type="dcterms:W3CDTF">2023-10-23T18:27:00Z</dcterms:created>
  <dcterms:modified xsi:type="dcterms:W3CDTF">2023-10-23T18:27:00Z</dcterms:modified>
</cp:coreProperties>
</file>